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25A2F" w:rsidRDefault="00DD0301" w:rsidP="00A22281">
      <w:pPr>
        <w:pStyle w:val="1"/>
        <w:keepNext w:val="0"/>
        <w:keepLines w:val="0"/>
        <w:widowControl w:val="0"/>
        <w:spacing w:before="0"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00000002" w14:textId="39887D96" w:rsidR="00425A2F" w:rsidRPr="000D3507" w:rsidRDefault="00DD0301" w:rsidP="00A22281">
      <w:pPr>
        <w:widowControl w:val="0"/>
        <w:tabs>
          <w:tab w:val="left" w:pos="4155"/>
        </w:tabs>
        <w:spacing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507">
        <w:rPr>
          <w:rFonts w:ascii="Times New Roman" w:eastAsia="Times New Roman" w:hAnsi="Times New Roman" w:cs="Times New Roman"/>
          <w:sz w:val="28"/>
          <w:szCs w:val="28"/>
        </w:rPr>
        <w:t xml:space="preserve">о конкурсе «Дистанционный урок» </w:t>
      </w:r>
    </w:p>
    <w:p w14:paraId="00000003" w14:textId="77777777" w:rsidR="00425A2F" w:rsidRPr="000D3507" w:rsidRDefault="00DD0301" w:rsidP="00A22281">
      <w:pPr>
        <w:widowControl w:val="0"/>
        <w:tabs>
          <w:tab w:val="left" w:pos="4155"/>
        </w:tabs>
        <w:spacing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507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«Школа молодого педагога»</w:t>
      </w:r>
    </w:p>
    <w:p w14:paraId="00000004" w14:textId="55D7C52C" w:rsidR="00425A2F" w:rsidRDefault="00425A2F" w:rsidP="00A22281">
      <w:pPr>
        <w:widowControl w:val="0"/>
        <w:tabs>
          <w:tab w:val="left" w:pos="2864"/>
          <w:tab w:val="left" w:pos="4483"/>
          <w:tab w:val="left" w:pos="6128"/>
          <w:tab w:val="left" w:pos="7462"/>
          <w:tab w:val="left" w:pos="8745"/>
          <w:tab w:val="left" w:pos="9203"/>
        </w:tabs>
        <w:spacing w:line="240" w:lineRule="auto"/>
        <w:ind w:right="-4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026FC3BC" w:rsidR="00425A2F" w:rsidRDefault="00DD0301" w:rsidP="00A22281">
      <w:pPr>
        <w:pStyle w:val="1"/>
        <w:keepNext w:val="0"/>
        <w:keepLines w:val="0"/>
        <w:widowControl w:val="0"/>
        <w:tabs>
          <w:tab w:val="left" w:pos="4580"/>
        </w:tabs>
        <w:spacing w:before="0" w:after="0" w:line="240" w:lineRule="auto"/>
        <w:ind w:left="-360" w:right="-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8E026FA" w14:textId="22301CDC" w:rsidR="00204860" w:rsidRPr="00204860" w:rsidRDefault="00204860" w:rsidP="00A22281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40" w:lineRule="auto"/>
        <w:ind w:left="0" w:right="16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4860">
        <w:rPr>
          <w:rFonts w:ascii="Times New Roman" w:hAnsi="Times New Roman" w:cs="Times New Roman"/>
          <w:sz w:val="28"/>
          <w:szCs w:val="28"/>
        </w:rPr>
        <w:t>Настоящее положение конкурса «</w:t>
      </w:r>
      <w:r>
        <w:rPr>
          <w:rFonts w:ascii="Times New Roman" w:hAnsi="Times New Roman" w:cs="Times New Roman"/>
          <w:sz w:val="28"/>
          <w:szCs w:val="28"/>
          <w:lang w:val="ru-RU"/>
        </w:rPr>
        <w:t>Дистанционный урок</w:t>
      </w:r>
      <w:r w:rsidRPr="00204860">
        <w:rPr>
          <w:rFonts w:ascii="Times New Roman" w:hAnsi="Times New Roman" w:cs="Times New Roman"/>
          <w:sz w:val="28"/>
          <w:szCs w:val="28"/>
        </w:rPr>
        <w:t>» (далее – Конкурс), организатором которого является ГАУ ДПО «Агинский институт повышения квалификации работников социальной сферы Забайкальского края»,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определяет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условия,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сроки,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требования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к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составу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участников,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жюри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и</w:t>
      </w:r>
      <w:r w:rsidRPr="002048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экспертной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группе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Конкурса,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представлению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материалов,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конкурсные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мероприятия,</w:t>
      </w:r>
      <w:r w:rsidRPr="002048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включая отбор</w:t>
      </w:r>
      <w:r w:rsidRPr="0020486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Pr="002048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Конкурса.</w:t>
      </w:r>
    </w:p>
    <w:p w14:paraId="2A44300B" w14:textId="77777777" w:rsidR="00204860" w:rsidRPr="00204860" w:rsidRDefault="00204860" w:rsidP="00A22281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40" w:lineRule="auto"/>
        <w:ind w:left="0" w:right="16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4860">
        <w:rPr>
          <w:rFonts w:ascii="Times New Roman" w:hAnsi="Times New Roman" w:cs="Times New Roman"/>
          <w:color w:val="000000"/>
          <w:sz w:val="28"/>
          <w:szCs w:val="28"/>
        </w:rPr>
        <w:t>Учредителем и организатором Конкурса является - ГАУ ДПО «Агинский институт повышения квалификации работников социальной сферы Забайкальского края».</w:t>
      </w:r>
    </w:p>
    <w:p w14:paraId="14F3ED11" w14:textId="77777777" w:rsidR="00204860" w:rsidRPr="00204860" w:rsidRDefault="00204860" w:rsidP="00A22281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40" w:lineRule="auto"/>
        <w:ind w:left="0" w:right="16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4860">
        <w:rPr>
          <w:rFonts w:ascii="Times New Roman" w:hAnsi="Times New Roman" w:cs="Times New Roman"/>
          <w:color w:val="000000"/>
          <w:sz w:val="28"/>
          <w:szCs w:val="28"/>
        </w:rPr>
        <w:t>Информация о конкурсе размещена на сайте ГАУ ДПО «Агинский институт повышения квалификации работников социальной сферы Забайкальского края» (</w:t>
      </w:r>
      <w:hyperlink r:id="rId5" w:history="1">
        <w:r w:rsidRPr="00204860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http://аipkdist.ru</w:t>
        </w:r>
      </w:hyperlink>
      <w:r w:rsidRPr="0020486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9E7AFC3" w14:textId="77777777" w:rsidR="00204860" w:rsidRDefault="00204860" w:rsidP="00A22281">
      <w:pPr>
        <w:tabs>
          <w:tab w:val="left" w:pos="0"/>
        </w:tabs>
        <w:spacing w:line="240" w:lineRule="auto"/>
        <w:ind w:right="160"/>
        <w:jc w:val="center"/>
        <w:rPr>
          <w:b/>
          <w:sz w:val="28"/>
          <w:szCs w:val="28"/>
        </w:rPr>
      </w:pPr>
    </w:p>
    <w:p w14:paraId="6526F2B4" w14:textId="42AAB4D2" w:rsidR="00204860" w:rsidRPr="00204860" w:rsidRDefault="00204860" w:rsidP="00A22281">
      <w:pPr>
        <w:tabs>
          <w:tab w:val="left" w:pos="0"/>
        </w:tabs>
        <w:spacing w:line="240" w:lineRule="auto"/>
        <w:ind w:right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60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2239DAD4" w14:textId="77777777" w:rsidR="00204860" w:rsidRPr="00204860" w:rsidRDefault="00204860" w:rsidP="00A22281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40" w:lineRule="auto"/>
        <w:ind w:left="0" w:right="1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4860">
        <w:rPr>
          <w:rFonts w:ascii="Times New Roman" w:hAnsi="Times New Roman" w:cs="Times New Roman"/>
          <w:sz w:val="28"/>
          <w:szCs w:val="28"/>
        </w:rPr>
        <w:t>Конкурс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проводится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с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целью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повышения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статуса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профессии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учителя,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публичного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признания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личного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вклада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творчески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работающих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педагогических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работников,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активизации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исследовательского,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творческого,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потенциала,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поддержки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и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поощрения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молодых учителей.</w:t>
      </w:r>
    </w:p>
    <w:p w14:paraId="208CBF06" w14:textId="77777777" w:rsidR="00204860" w:rsidRPr="00204860" w:rsidRDefault="00204860" w:rsidP="00A22281">
      <w:pPr>
        <w:pStyle w:val="a5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40" w:lineRule="auto"/>
        <w:ind w:left="0" w:right="1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4860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52891202" w14:textId="78591179" w:rsidR="00204860" w:rsidRPr="000D3507" w:rsidRDefault="000D3507" w:rsidP="000D3507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стимулирование молодых педагогов к непрерывному профессиональному </w:t>
      </w:r>
      <w:r w:rsidRPr="00CA75D8">
        <w:rPr>
          <w:sz w:val="28"/>
          <w:szCs w:val="28"/>
        </w:rPr>
        <w:t>росту</w:t>
      </w:r>
      <w:r>
        <w:rPr>
          <w:sz w:val="28"/>
          <w:szCs w:val="28"/>
        </w:rPr>
        <w:t>;</w:t>
      </w:r>
    </w:p>
    <w:p w14:paraId="6F84C5D8" w14:textId="1C0E245D" w:rsidR="00204860" w:rsidRPr="00204860" w:rsidRDefault="000D3507" w:rsidP="00A22281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масштабирование</w:t>
      </w:r>
      <w:r w:rsidRPr="00CA75D8">
        <w:rPr>
          <w:sz w:val="28"/>
          <w:szCs w:val="28"/>
        </w:rPr>
        <w:t xml:space="preserve"> собственной практики проведения </w:t>
      </w:r>
      <w:r>
        <w:rPr>
          <w:sz w:val="28"/>
          <w:szCs w:val="28"/>
        </w:rPr>
        <w:t>дистанционного урока</w:t>
      </w:r>
      <w:bookmarkEnd w:id="1"/>
      <w:r w:rsidR="00204860" w:rsidRPr="00204860">
        <w:rPr>
          <w:sz w:val="28"/>
          <w:szCs w:val="28"/>
        </w:rPr>
        <w:t>.</w:t>
      </w:r>
    </w:p>
    <w:p w14:paraId="41ECDF84" w14:textId="77777777" w:rsidR="00204860" w:rsidRPr="00D917D8" w:rsidRDefault="00204860" w:rsidP="00A22281">
      <w:pPr>
        <w:tabs>
          <w:tab w:val="left" w:pos="0"/>
          <w:tab w:val="left" w:pos="1638"/>
        </w:tabs>
        <w:spacing w:line="240" w:lineRule="auto"/>
        <w:ind w:right="163"/>
        <w:jc w:val="center"/>
        <w:rPr>
          <w:b/>
          <w:sz w:val="28"/>
          <w:szCs w:val="28"/>
          <w:lang w:val="ru-RU"/>
        </w:rPr>
      </w:pPr>
    </w:p>
    <w:p w14:paraId="297A4556" w14:textId="7D9E6DF2" w:rsidR="00204860" w:rsidRPr="00204860" w:rsidRDefault="00204860" w:rsidP="00A22281">
      <w:pPr>
        <w:tabs>
          <w:tab w:val="left" w:pos="0"/>
          <w:tab w:val="left" w:pos="1638"/>
        </w:tabs>
        <w:spacing w:line="240" w:lineRule="auto"/>
        <w:ind w:righ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6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53A6D79E" w14:textId="3B84E986" w:rsidR="00204860" w:rsidRPr="00204860" w:rsidRDefault="00204860" w:rsidP="00A22281">
      <w:pPr>
        <w:tabs>
          <w:tab w:val="left" w:pos="0"/>
        </w:tabs>
        <w:spacing w:line="240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204860">
        <w:rPr>
          <w:rFonts w:ascii="Times New Roman" w:hAnsi="Times New Roman" w:cs="Times New Roman"/>
          <w:sz w:val="28"/>
          <w:szCs w:val="28"/>
        </w:rPr>
        <w:t>6. В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Конкурсе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могут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принимать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860">
        <w:rPr>
          <w:rFonts w:ascii="Times New Roman" w:hAnsi="Times New Roman" w:cs="Times New Roman"/>
          <w:sz w:val="28"/>
          <w:szCs w:val="28"/>
        </w:rPr>
        <w:t>участие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молодые </w:t>
      </w:r>
      <w:r w:rsidRPr="00204860">
        <w:rPr>
          <w:rFonts w:ascii="Times New Roman" w:hAnsi="Times New Roman" w:cs="Times New Roman"/>
          <w:sz w:val="28"/>
          <w:szCs w:val="28"/>
        </w:rPr>
        <w:t>учителя</w:t>
      </w:r>
      <w:r w:rsidRPr="00204860">
        <w:rPr>
          <w:rFonts w:ascii="Times New Roman" w:hAnsi="Times New Roman" w:cs="Times New Roman"/>
          <w:spacing w:val="1"/>
          <w:sz w:val="28"/>
          <w:szCs w:val="28"/>
        </w:rPr>
        <w:t xml:space="preserve"> округа. </w:t>
      </w:r>
      <w:r w:rsidRPr="00204860">
        <w:rPr>
          <w:rFonts w:ascii="Times New Roman" w:hAnsi="Times New Roman" w:cs="Times New Roman"/>
          <w:sz w:val="28"/>
          <w:szCs w:val="28"/>
        </w:rPr>
        <w:t>Требования к стажу работы - не более 3 лет педагогической деятельности.</w:t>
      </w:r>
    </w:p>
    <w:p w14:paraId="06EC7E1E" w14:textId="77777777" w:rsidR="00204860" w:rsidRDefault="00204860" w:rsidP="00A22281">
      <w:pPr>
        <w:widowControl w:val="0"/>
        <w:tabs>
          <w:tab w:val="left" w:pos="1250"/>
        </w:tabs>
        <w:spacing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15F13AA0" w:rsidR="00425A2F" w:rsidRPr="00204860" w:rsidRDefault="00DD0301" w:rsidP="00A22281">
      <w:pPr>
        <w:widowControl w:val="0"/>
        <w:tabs>
          <w:tab w:val="left" w:pos="1250"/>
        </w:tabs>
        <w:spacing w:line="240" w:lineRule="auto"/>
        <w:ind w:right="-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860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00000011" w14:textId="4A0714D5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дистанционно на основе представленных авторами заявок и посещения урока, их соответствие целям и задачам Конкурса, критериям оценки. Эксперты конкурса определяют победителей. </w:t>
      </w:r>
    </w:p>
    <w:p w14:paraId="00000012" w14:textId="30A774AD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. Информация по окончательным результатам Конкурса будет размещена не позднее 29 октября 2021 г. на сайте организатора Конкурса ГАУ ДПО «Агинский институт повышения квалификации работников социальной сферы Забайкальского края» (</w:t>
      </w:r>
      <w:hyperlink r:id="rId6">
        <w:r w:rsidR="00DD0301" w:rsidRPr="002048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https://aipkdist.ru/</w:t>
        </w:r>
      </w:hyperlink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3" w14:textId="77777777" w:rsidR="00425A2F" w:rsidRPr="00204860" w:rsidRDefault="00425A2F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22BC8BE0" w:rsidR="00425A2F" w:rsidRPr="00204860" w:rsidRDefault="00DD0301" w:rsidP="00A22281">
      <w:pPr>
        <w:widowControl w:val="0"/>
        <w:tabs>
          <w:tab w:val="left" w:pos="1250"/>
        </w:tabs>
        <w:spacing w:line="240" w:lineRule="auto"/>
        <w:ind w:right="-4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4860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</w:t>
      </w:r>
      <w:r w:rsidR="002048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Конкурса</w:t>
      </w:r>
    </w:p>
    <w:p w14:paraId="00000015" w14:textId="250AD77E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20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Оптимальность технических и технологических особенностей модели дистанционного урока (0-10 баллов). </w:t>
      </w:r>
    </w:p>
    <w:p w14:paraId="00000016" w14:textId="26108BBC" w:rsidR="00425A2F" w:rsidRPr="00204860" w:rsidRDefault="00204860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072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Оптимальность формы проведения дистанционного урока (0-10 баллов). </w:t>
      </w:r>
    </w:p>
    <w:p w14:paraId="00000017" w14:textId="492CC296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204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Структуризация учебных элементов, выбор формы их предъявления ученикам (0-10 баллов).</w:t>
      </w:r>
    </w:p>
    <w:p w14:paraId="00000018" w14:textId="4B0E48D0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04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Способ доставки учебного материала и информационных обучающих материалов (0-10 баллов).</w:t>
      </w:r>
    </w:p>
    <w:p w14:paraId="00000019" w14:textId="495B9FA5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204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Выбор системы оценивания учебной деятельности (0-10 баллов).</w:t>
      </w:r>
    </w:p>
    <w:p w14:paraId="0000001A" w14:textId="03301344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="0020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содержания урока на формирование личностных, </w:t>
      </w:r>
      <w:proofErr w:type="spellStart"/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образования (0-10 баллов).</w:t>
      </w:r>
    </w:p>
    <w:p w14:paraId="0000001B" w14:textId="2C2C74C0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048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Целостность и глубина содержания урока (0-10 баллов).</w:t>
      </w:r>
    </w:p>
    <w:p w14:paraId="0000001C" w14:textId="65C64A5C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2048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B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>Дизайн дистанционного урока (0-10 баллов).</w:t>
      </w:r>
    </w:p>
    <w:p w14:paraId="0000001D" w14:textId="2E6E277E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C1B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 Речевая культура педагога и обучающихся в ходе урока (0-10 баллов).</w:t>
      </w:r>
    </w:p>
    <w:p w14:paraId="0000001E" w14:textId="59A5DC89" w:rsidR="00425A2F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CC1B6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D0301" w:rsidRPr="00204860">
        <w:rPr>
          <w:rFonts w:ascii="Times New Roman" w:eastAsia="Times New Roman" w:hAnsi="Times New Roman" w:cs="Times New Roman"/>
          <w:sz w:val="28"/>
          <w:szCs w:val="28"/>
        </w:rPr>
        <w:t xml:space="preserve"> Степень достижения поставленных целей (0-10 баллов).</w:t>
      </w:r>
    </w:p>
    <w:p w14:paraId="0000001F" w14:textId="77777777" w:rsidR="00425A2F" w:rsidRPr="00204860" w:rsidRDefault="00425A2F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EDE4AE" w14:textId="77777777" w:rsidR="006A0727" w:rsidRPr="005A0BA5" w:rsidRDefault="006A0727" w:rsidP="00A22281">
      <w:pPr>
        <w:pStyle w:val="a8"/>
        <w:tabs>
          <w:tab w:val="left" w:pos="-284"/>
        </w:tabs>
        <w:ind w:left="0" w:right="141"/>
        <w:jc w:val="center"/>
        <w:rPr>
          <w:b/>
        </w:rPr>
      </w:pPr>
      <w:r w:rsidRPr="005A0BA5">
        <w:rPr>
          <w:b/>
          <w:color w:val="000000"/>
        </w:rPr>
        <w:t>Сроки и место проведения Конкурса</w:t>
      </w:r>
    </w:p>
    <w:p w14:paraId="3CC10833" w14:textId="5ED2C8DE" w:rsidR="006A0727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204860">
        <w:rPr>
          <w:rFonts w:ascii="Times New Roman" w:eastAsia="Times New Roman" w:hAnsi="Times New Roman" w:cs="Times New Roman"/>
          <w:sz w:val="28"/>
          <w:szCs w:val="28"/>
        </w:rPr>
        <w:t>. Конкурс проводится 23 октября 2021 года. Платформу для проведения дистанционного урока, инструменты, средства выбирает участник конкурса.</w:t>
      </w:r>
    </w:p>
    <w:p w14:paraId="546453B5" w14:textId="784788F6" w:rsidR="006A0727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20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20486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 подаётся заявка по форме </w:t>
      </w:r>
      <w:hyperlink r:id="rId7">
        <w:r w:rsidRPr="0020486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https://forms.gle/VkxGqQSQoAJpbXUs6</w:t>
        </w:r>
      </w:hyperlink>
      <w:r w:rsidRPr="00204860">
        <w:rPr>
          <w:rFonts w:ascii="Times New Roman" w:eastAsia="Times New Roman" w:hAnsi="Times New Roman" w:cs="Times New Roman"/>
          <w:sz w:val="28"/>
          <w:szCs w:val="28"/>
        </w:rPr>
        <w:t xml:space="preserve"> до 20 октября 2021 года.</w:t>
      </w:r>
    </w:p>
    <w:p w14:paraId="27EC3606" w14:textId="228C3FFF" w:rsidR="006A0727" w:rsidRPr="00204860" w:rsidRDefault="006A0727" w:rsidP="00A22281">
      <w:pPr>
        <w:widowControl w:val="0"/>
        <w:tabs>
          <w:tab w:val="left" w:pos="1250"/>
        </w:tabs>
        <w:spacing w:line="240" w:lineRule="auto"/>
        <w:ind w:right="-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21.</w:t>
      </w:r>
      <w:r w:rsidRPr="002048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04860">
        <w:rPr>
          <w:rFonts w:ascii="Times New Roman" w:eastAsia="Times New Roman" w:hAnsi="Times New Roman" w:cs="Times New Roman"/>
          <w:sz w:val="28"/>
          <w:szCs w:val="28"/>
        </w:rPr>
        <w:t>21 октября 2021 года участникам рассылается график проведения дистанционных уроков с указанием времени.</w:t>
      </w:r>
    </w:p>
    <w:p w14:paraId="6C6AAE77" w14:textId="2562075C" w:rsidR="006A0727" w:rsidRDefault="006A0727" w:rsidP="00A2228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A75D8">
        <w:rPr>
          <w:sz w:val="28"/>
          <w:szCs w:val="28"/>
        </w:rPr>
        <w:t xml:space="preserve"> </w:t>
      </w:r>
    </w:p>
    <w:p w14:paraId="3BA92459" w14:textId="77777777" w:rsidR="006A0727" w:rsidRPr="00E24AC6" w:rsidRDefault="006A0727" w:rsidP="00A2228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E24AC6">
        <w:rPr>
          <w:b/>
          <w:sz w:val="28"/>
          <w:szCs w:val="28"/>
        </w:rPr>
        <w:t>Определение победителей Конкурса, награждение</w:t>
      </w:r>
    </w:p>
    <w:p w14:paraId="00000021" w14:textId="2ADE1A77" w:rsidR="00425A2F" w:rsidRPr="006A0727" w:rsidRDefault="006A0727" w:rsidP="00A22281">
      <w:pPr>
        <w:pStyle w:val="a7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r w:rsidRPr="00CA75D8">
        <w:rPr>
          <w:color w:val="000000"/>
          <w:sz w:val="28"/>
          <w:szCs w:val="28"/>
        </w:rPr>
        <w:t>По итогам Конкурса выявляются победители и призеры.</w:t>
      </w:r>
      <w:r>
        <w:rPr>
          <w:color w:val="000000"/>
          <w:sz w:val="28"/>
          <w:szCs w:val="28"/>
        </w:rPr>
        <w:t xml:space="preserve"> Участникам вручаются сертификаты</w:t>
      </w:r>
      <w:r w:rsidRPr="00CA75D8">
        <w:rPr>
          <w:color w:val="000000"/>
          <w:sz w:val="28"/>
          <w:szCs w:val="28"/>
        </w:rPr>
        <w:t xml:space="preserve"> участника Конкурса. Победители и призеры награждаются дипломами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,</w:t>
      </w:r>
      <w:r w:rsidRPr="00A37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степени </w:t>
      </w:r>
      <w:r w:rsidRPr="00CA75D8">
        <w:rPr>
          <w:color w:val="000000"/>
          <w:sz w:val="28"/>
          <w:szCs w:val="28"/>
        </w:rPr>
        <w:t>ГАУ ДПО «Агинский институт повышения квалификации работников социал</w:t>
      </w:r>
      <w:r>
        <w:rPr>
          <w:color w:val="000000"/>
          <w:sz w:val="28"/>
          <w:szCs w:val="28"/>
        </w:rPr>
        <w:t xml:space="preserve">ьной сферы Забайкальского края» </w:t>
      </w:r>
      <w:r w:rsidRPr="00204860">
        <w:rPr>
          <w:sz w:val="28"/>
          <w:szCs w:val="28"/>
        </w:rPr>
        <w:t>и денежными призами.</w:t>
      </w:r>
    </w:p>
    <w:sectPr w:rsidR="00425A2F" w:rsidRPr="006A0727" w:rsidSect="000B52DD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299"/>
    <w:multiLevelType w:val="hybridMultilevel"/>
    <w:tmpl w:val="668EF01E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05B61"/>
    <w:multiLevelType w:val="hybridMultilevel"/>
    <w:tmpl w:val="5096E864"/>
    <w:lvl w:ilvl="0" w:tplc="33802E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2B2C9E"/>
    <w:multiLevelType w:val="multilevel"/>
    <w:tmpl w:val="B6CA09CA"/>
    <w:lvl w:ilvl="0">
      <w:start w:val="1"/>
      <w:numFmt w:val="decimal"/>
      <w:lvlText w:val="%1"/>
      <w:lvlJc w:val="left"/>
      <w:pPr>
        <w:ind w:left="542" w:hanging="708"/>
      </w:p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457" w:hanging="708"/>
      </w:pPr>
    </w:lvl>
    <w:lvl w:ilvl="3">
      <w:start w:val="1"/>
      <w:numFmt w:val="bullet"/>
      <w:lvlText w:val="•"/>
      <w:lvlJc w:val="left"/>
      <w:pPr>
        <w:ind w:left="3415" w:hanging="708"/>
      </w:pPr>
    </w:lvl>
    <w:lvl w:ilvl="4">
      <w:start w:val="1"/>
      <w:numFmt w:val="bullet"/>
      <w:lvlText w:val="•"/>
      <w:lvlJc w:val="left"/>
      <w:pPr>
        <w:ind w:left="4374" w:hanging="708"/>
      </w:pPr>
    </w:lvl>
    <w:lvl w:ilvl="5">
      <w:start w:val="1"/>
      <w:numFmt w:val="bullet"/>
      <w:lvlText w:val="•"/>
      <w:lvlJc w:val="left"/>
      <w:pPr>
        <w:ind w:left="5333" w:hanging="708"/>
      </w:pPr>
    </w:lvl>
    <w:lvl w:ilvl="6">
      <w:start w:val="1"/>
      <w:numFmt w:val="bullet"/>
      <w:lvlText w:val="•"/>
      <w:lvlJc w:val="left"/>
      <w:pPr>
        <w:ind w:left="6291" w:hanging="707"/>
      </w:pPr>
    </w:lvl>
    <w:lvl w:ilvl="7">
      <w:start w:val="1"/>
      <w:numFmt w:val="bullet"/>
      <w:lvlText w:val="•"/>
      <w:lvlJc w:val="left"/>
      <w:pPr>
        <w:ind w:left="7250" w:hanging="708"/>
      </w:pPr>
    </w:lvl>
    <w:lvl w:ilvl="8">
      <w:start w:val="1"/>
      <w:numFmt w:val="bullet"/>
      <w:lvlText w:val="•"/>
      <w:lvlJc w:val="left"/>
      <w:pPr>
        <w:ind w:left="8209" w:hanging="708"/>
      </w:pPr>
    </w:lvl>
  </w:abstractNum>
  <w:abstractNum w:abstractNumId="3" w15:restartNumberingAfterBreak="0">
    <w:nsid w:val="40FE13C3"/>
    <w:multiLevelType w:val="multilevel"/>
    <w:tmpl w:val="1D8A8E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2F56D6F"/>
    <w:multiLevelType w:val="multilevel"/>
    <w:tmpl w:val="D7CEB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BF21D3"/>
    <w:multiLevelType w:val="hybridMultilevel"/>
    <w:tmpl w:val="823CC700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4C63A5"/>
    <w:multiLevelType w:val="hybridMultilevel"/>
    <w:tmpl w:val="0D281A78"/>
    <w:lvl w:ilvl="0" w:tplc="33802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B37AA"/>
    <w:multiLevelType w:val="hybridMultilevel"/>
    <w:tmpl w:val="46E41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F"/>
    <w:rsid w:val="000B52DD"/>
    <w:rsid w:val="000D3507"/>
    <w:rsid w:val="00154B45"/>
    <w:rsid w:val="00204860"/>
    <w:rsid w:val="00220D18"/>
    <w:rsid w:val="00425A2F"/>
    <w:rsid w:val="006A0727"/>
    <w:rsid w:val="00A22281"/>
    <w:rsid w:val="00CC1B62"/>
    <w:rsid w:val="00D917D8"/>
    <w:rsid w:val="00D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06A5"/>
  <w15:docId w15:val="{1BCC6EB5-181B-4D7D-8C66-4F832365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1"/>
    <w:qFormat/>
    <w:rsid w:val="000B52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04860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0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"/>
    <w:basedOn w:val="a"/>
    <w:link w:val="a9"/>
    <w:uiPriority w:val="1"/>
    <w:qFormat/>
    <w:rsid w:val="006A0727"/>
    <w:pPr>
      <w:widowControl w:val="0"/>
      <w:autoSpaceDE w:val="0"/>
      <w:autoSpaceDN w:val="0"/>
      <w:spacing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6A0727"/>
    <w:rPr>
      <w:rFonts w:ascii="Times New Roman" w:eastAsia="Times New Roman" w:hAnsi="Times New Roman" w:cs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kxGqQSQoAJpbXU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pkdist.ru/" TargetMode="External"/><Relationship Id="rId5" Type="http://schemas.openxmlformats.org/officeDocument/2006/relationships/hyperlink" Target="http://&#1072;ipkd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Цыцык</dc:creator>
  <cp:lastModifiedBy>User</cp:lastModifiedBy>
  <cp:revision>9</cp:revision>
  <dcterms:created xsi:type="dcterms:W3CDTF">2021-10-06T08:19:00Z</dcterms:created>
  <dcterms:modified xsi:type="dcterms:W3CDTF">2021-10-11T03:17:00Z</dcterms:modified>
</cp:coreProperties>
</file>